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Розділ І. Ви´падок чи випа´док?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Дорогий друже! Часто тобі траплялися в житті ситуації, коли ти розгублено міркував, як же сказати: но´вий чи нови´й,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ра´зом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чи разо´м? Нічого страшного не буде, якщо ти скажеш за´вжди або завжди´, весня´ний або весняни´й. А от якщо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ти на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урок географії принесеш атла´с (блискучу тканину), замість а´тласу (зібрання карт), думаю, вчителеві не дуже сподобається, а тим паче, й тобі буде не до смаку, якщо з'їси де´рен (поверхневий шар ґрунту), а не дере´н (кисло-солодку ягоду).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Тож, сподіваюся, що ти переконався в необхідності вміти правильно ставити наголос. Ті слова, наголошування яких тебе здиву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є,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занотовуй на цій сторінці!</w:t>
      </w:r>
    </w:p>
    <w:tbl>
      <w:tblPr>
        <w:tblW w:w="86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07"/>
        <w:gridCol w:w="2135"/>
        <w:gridCol w:w="2365"/>
        <w:gridCol w:w="2063"/>
      </w:tblGrid>
      <w:tr w:rsidR="00086F23" w:rsidRPr="00086F23" w:rsidTr="00086F2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Подвійний наголос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Наголошую правильно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Алф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т*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безгот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безз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без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втн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шингт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весн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виш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відпов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відс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водн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вол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ряч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тков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громад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госп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дер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вц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дівч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нька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точк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дніпр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лісл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вжд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кап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карт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ю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дськ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мандр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рганц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нус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моркв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є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яков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ц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оз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рц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тьм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подар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пос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пух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ізн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розпов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сивіти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сливовий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сорочковий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сп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ф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рф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ю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чер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щ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авт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аристокр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аф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няни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багатораз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бадьор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тьківський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безпринц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бережем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будинк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Буков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вахтов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веселк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вжал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вим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падок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рпний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відривн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вільх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вітч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рша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грабл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гус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тина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гущ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ґрунтов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двосклад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дво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ю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рідний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добов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дник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досл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дницький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дочк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нька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жарк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жив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пис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живоп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забаг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бавка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лоза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зв’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здич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зірков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зубч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катал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дати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кишеньк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квасол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лесо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криц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кропив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кулін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рятина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харство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метал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ргія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надл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шок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найцікав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обжинк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один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дцять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опт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лень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цет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друга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порядк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правоп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ятель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сер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дина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скрипков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сп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текстов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чергов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чорн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слив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шовк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ловичина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93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93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93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93B"/>
                <w:sz w:val="24"/>
                <w:szCs w:val="24"/>
                <w:lang w:eastAsia="ru-RU"/>
              </w:rPr>
            </w:pP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  <w:t>* виділена буква означає наголошений звук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Розділ ІІ. Знайома незнайомка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Друга сторінка нашого словника допоможе тобі запам'ятати слова, які вживаються з літерою </w:t>
      </w:r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ґ. </w:t>
      </w: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Важким було життя цієї літери, її то вилучили з абетки, то знову повернули. Але тепер уже назавжди! Якщо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ти не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знаєш слова з цією літерою, то записуй їх на цій сторінці:</w:t>
      </w:r>
    </w:p>
    <w:tbl>
      <w:tblPr>
        <w:tblW w:w="68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6"/>
        <w:gridCol w:w="3280"/>
        <w:gridCol w:w="2024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аґу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вигук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аґрус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кущова рослина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ґава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ворона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lastRenderedPageBreak/>
              <w:t>ґазда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господар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ґандж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вада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ґанок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прибудова біля входу в будинок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ґатунок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сорт, розряд виробу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ґвалт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крик, галас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 xml:space="preserve">ґедзь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—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вокрила комаха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lastRenderedPageBreak/>
              <w:t>ґелґотати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видавати звуки, властиві гусям; ґердан - стьожка або комірець з бісеру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ґерлига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 </w:t>
            </w: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ґирлиґа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ціпок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ґешефт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- вигідна спекуляція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lastRenderedPageBreak/>
              <w:t>ґлей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— загуслий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ґоґель-моґель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напій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ґрасувати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стругувати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ґречний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ув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ічливий</w:t>
            </w: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 ґринджоли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дитячі сани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lastRenderedPageBreak/>
              <w:t>ґрунт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верхній шар землі</w:t>
            </w: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 ґудзик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застібка на одязі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ґуля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нарі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на тілі від удару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lastRenderedPageBreak/>
              <w:t>джиґун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баламут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дзиґа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дитяча іграшка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дзиґарі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годинник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дзиґлик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ільчик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зиґзаґ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—л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амана лінія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леґінь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 xml:space="preserve"> —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парубок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мамалиґа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кукурудзяна каша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фіґл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і-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міґлі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 витівки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Розділ ІІІ. По 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країнах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та континентах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А зараз пропоную побувати тобі у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р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ізних куточках нашої планети. Звідусіль до нас приходять запозичені слова. Вони часто додають усі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м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клопоту. Отже, перш ніж написати, подумай і застосуй правило, а якщо слово треба запам'ятати, то краще запиши його на цю сторінку!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903"/>
        <w:gridCol w:w="1333"/>
        <w:gridCol w:w="1117"/>
        <w:gridCol w:w="1136"/>
      </w:tblGrid>
      <w:tr w:rsidR="00086F23" w:rsidRPr="00086F23" w:rsidTr="00086F23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Подвоєння в загальних назвах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Подвоєння у власних назвах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географічні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імена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алло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- вигук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Апенніни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Аддис-Абеба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Ассирія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Андорра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Бессарабія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Бонн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Брюссель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Галлія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Голландія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Дарданелли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Еллада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Калькутта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Канни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Лозанна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Массандра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Марокко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Міссісі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Міссурі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Ніцца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Оттава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Пруссія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Роттердам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Тольятті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Таллінн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Теннесі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Уссурі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Філіппіни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Яффа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Авіценна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Аллах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Будда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Ганнібал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Гіппократ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Грімм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Діккенс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Кассандра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Магеллан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Макіавеллі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Муссоліні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Мюллер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ікассо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Россіні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Руссо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Теккерей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Шиллер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аннали</w:t>
            </w: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 -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(у єгиптян, китайців) — літописи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білль </w:t>
            </w: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-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 Великобританії, США законо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проект, назви деяких конституційних акті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бонн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-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вихователька малих дітей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брутто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- вага товару разом з упакуванням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булла -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папська грамота, послання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ванна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- посудина, кімната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вілла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 - розкішна дача за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істом чи особняк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дурра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-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тропічна хлібна й кормова рос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лина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мадонна-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Богородиця (Божа Маті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з немовлям).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ірра </w:t>
            </w: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-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ароматична смола;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мотто -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дотепний вислів, афоризм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мулла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 -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рел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ігійний служитель у мусульман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нетто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- вага товару без тари й упакування;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панна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- дочка заможних батькі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пенні - 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англ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ійська дрібна монета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примадонна</w:t>
            </w: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 -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співачка, що виконує перші партії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опері чи опереті;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тонна</w:t>
            </w:r>
            <w:r w:rsidRPr="00086F23">
              <w:rPr>
                <w:rFonts w:ascii="Times New Roman" w:eastAsia="Times New Roman" w:hAnsi="Times New Roman" w:cs="Times New Roman"/>
                <w:i/>
                <w:iCs/>
                <w:color w:val="464645"/>
                <w:sz w:val="24"/>
                <w:szCs w:val="24"/>
                <w:lang w:eastAsia="ru-RU"/>
              </w:rPr>
              <w:t> - 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іра ваги.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!!!</w:t>
      </w: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Усі інші загальні назви пишуться без подвоєння. Зверни увагу на слова 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іца, хобі, інтермецо, лібрето, бароко, </w:t>
      </w: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у яких завжди пишеться</w:t>
      </w:r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одна буква</w:t>
      </w: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! І не забувай, що у похідних від власних назв подвоєння зберігається!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Розділ ІV. 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 ти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з'їси ці лини?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Думаю, що ця фраза не викликає у тебе здивування, і ти, звичайно розумієш, що мова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п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іде про м'який знак. А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от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у словах іншомовного походження буває складно з ним, навіть якщо пам'ятаєш цю фразу. Треба вміти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добре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нею користуватися! Якщо поки що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у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тебе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ще слабке вміння, то важкі слова записуй на цю сторінку!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91"/>
        <w:gridCol w:w="2421"/>
        <w:gridCol w:w="1391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М'який знак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перед йо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М'який знак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 роздільній вимові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М'який знак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 пишеться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батальйон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трильйон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квінтильйон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секстильйон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lastRenderedPageBreak/>
              <w:t>бульйон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дальйон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папільйотки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котильйон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ільйотина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павільйон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каньйон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компаньйон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шампіньйон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синьйор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сеньйор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шиньйон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лосьйон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lastRenderedPageBreak/>
              <w:t>барельєф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портьєра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браконьє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альянс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рельєф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ньютон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lastRenderedPageBreak/>
              <w:t>Нью-Йорк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пеньюар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вольє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конферансьє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ільярд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досьє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грильяж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Дьяков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віньєтка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Мольє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Лавуазьє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Марсельє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Кордильєри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lastRenderedPageBreak/>
              <w:t>мадяр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Дяченко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Улянченко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Уляна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нюанс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Розділ V. Знак для роздільної вимови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Ти з упевненістю скажеш, що це апостроф. І </w:t>
      </w:r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«б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,п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,в,м,ф перед я,ю,є,ї»</w:t>
      </w: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 теж не забувається, а от чи усвідомлюєш ти правило, яке говорить, де апостроф не ставиться? Якщо не зовсім, то запиши на цій сторінці і обов'язково запам'ятай слова!</w:t>
      </w:r>
    </w:p>
    <w:tbl>
      <w:tblPr>
        <w:tblW w:w="69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46"/>
        <w:gridCol w:w="1040"/>
        <w:gridCol w:w="4429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Апостроф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 ставиться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Апостроф не ставиться в словах іншомовного походження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мавпячий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святковий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медвяний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морквяний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іздвяний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рутвяний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духмяний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тьмяний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лижвяний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бруквяний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поцвяхований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присвячений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черв'як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торф'яний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сурм'яний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арф'яр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верф'ю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верб’я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В'ячеслав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бюджет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фюзеляж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кювет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бювет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комюніке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купюра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пюре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пюпі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гравюра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ревю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кюре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вестибюль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Розділ VІ. Треба тільки пам'ятати слово!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І знову про іншомовні слова. Трапляються такі випадки, що ненаголошений голосний важко перевірити наголосом і правило «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дев'ятки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» теж не «працює». Тому такі слова треба обов'язково запам'ятати. Пиши їх на цій сторінці!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61"/>
        <w:gridCol w:w="1359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И,І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дискредитація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індиферентний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резиденція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режим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конференція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реферат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перспектива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претензія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децибел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дилетант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ідентифікація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депозит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бенефіс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безпрецедентний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периферія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інженер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жетон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селекція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десант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дедукція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дезертир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Вифлеєм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Хіросіма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Сідней,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Сінгапур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Сімферополь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Пакистан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Узбекистан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Дізель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Фр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ідріх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ічард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Россіні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іпси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кизил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киргиз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кисет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кипарис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башкир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графин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шпинат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Розділ VІІ. Як правильно «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далека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путь» чи «далекий путь»?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Ти вже знаєш, що для усіх іменників української мови властивий рід. Але трапляються такі випадки, коли замало слів 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ін, вона, воно,</w:t>
      </w: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 щоб з'ясувати, який саме рід має іменник. Такі випадки треба занести до словника!</w:t>
      </w:r>
    </w:p>
    <w:tbl>
      <w:tblPr>
        <w:tblW w:w="75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32"/>
        <w:gridCol w:w="2006"/>
        <w:gridCol w:w="2250"/>
        <w:gridCol w:w="1402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Паралельні форми роду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Подвійні форми роду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Складні форми роду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абрикос - абрикоса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змій — змія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жираф — жирафа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парасоль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—п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арасоля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зал — зала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округ — округа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сусід — сусіда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птах — птаха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спазм — спазма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купіль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(ж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харч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(ж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фальш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(ж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забудько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(с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незнайко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(с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хлопчисько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(с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ледащо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(с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гро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мило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(с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здоровило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(с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,ч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давній літопис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високий насип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сивий полин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злий собака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яєчний шампунь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весняний ярмарок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оптовий продаж науковий ступінь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далекий Сибі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ілий тюль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тяжкий кі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сильний нежить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вітальний туш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вітальний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довга путь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струнка тополя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нова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адреса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запашна ваніль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цікава бандероль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красива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в’язь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давня обитель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чорна туш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неабияка розкіш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Розділ VІІІ. Керувати – непроста справа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Іноді словам буває дуже складно узгоджуватися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між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собою.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У словосполучення з дієсловами, дієприкметниками чи прикметниками хочуть стати будь-які іменники чи займенники, а тому за законами серйозної науки Синтаксис у деяких словосполученнях визначено керівників. Вони вимагають від іменників чи займенників певних відмінків. Якщо ти деякі з них не можеш запам'ятати, то запиши на цій сторінці!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36"/>
        <w:gridCol w:w="2739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ільший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 кого? від кого? ніж хто?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близько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вибачати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кому?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 що?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доглядати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дорікати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кому?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дякувати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кому?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жадібний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 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завідувати, завідуючий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чим?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завідувач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зазнавати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запобігати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чому?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заслуговувати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чого? на що?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захворіти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 що?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зраджувати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зрадіти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кому?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керуючий, командуючий, командування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чим?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командувач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навчити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наколоти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що?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накопати, накупити, наловити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оволодівати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чим?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опановувати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що?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придатний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для 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пробачити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кому?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св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ідомий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сповнений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чим? чого?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кого?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хвор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 що?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Розділ ІХ. Ох, те 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lastRenderedPageBreak/>
        <w:t>«По діброві вітер ви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є,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гуляє по полю…» Пам'ятаєш ці рядки? Правда, гарні? Це один з небагатьох випадків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в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українській мові, де слід уживати прийменник </w:t>
      </w:r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</w:t>
      </w: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. Але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п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ід впливом російської конструкції з цим прийменником ніби заполонили нашу мову. Тому, перш ніж написати їх, подумай, а краще звернися до словника: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13"/>
        <w:gridCol w:w="3089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Російською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Українською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предложению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Вашему желанию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называть по имени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концерт по заявкам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требованию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замечания по теме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местам (сели)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обоим берегам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обратиться по адресу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собственному желанию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назначению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семейным обстоятель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ствам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действовать по правилам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ветру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зову сердца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последней моде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приказу директора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итогам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необходимости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трем направлениям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совместительству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происхождению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случаю празднования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обратиться по вопросу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вине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конспект по математике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многим причинам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собственной воле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специалист по экономике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пришлось по вкусу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с06.10.09 по 01.05.10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добрый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по природе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смотря по погоде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действовать по обстоя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тельствам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задание не по силам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мере возможности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уехать по делу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болезни (отпуск)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техническим причинам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субботам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прошествии срока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завершению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душам (общаться)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 крайней (меньшей) мере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 пропозицію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 Ваше бажання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називати на 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м'я</w:t>
            </w:r>
            <w:proofErr w:type="gramEnd"/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концерт на замовлення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 вимогу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зауваження на тему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ісця (сіли)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 обох берегах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звернутися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адресу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 власним бажанням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 призначенням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 родинних обставин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діяти за правилами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 вітром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 покликом серця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93B"/>
                <w:sz w:val="24"/>
                <w:szCs w:val="24"/>
                <w:lang w:eastAsia="ru-RU"/>
              </w:rPr>
            </w:pP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 останньою модою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 наказу директора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ідсумками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через необхідність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 трьох напрямках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 сумісництвом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із походження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 нагоди святкування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звернутися з питання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 вини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конспект із математики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 багатьох причин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із власної волі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фахівець з економіки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припало до смаку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від 06.10.09 до 01.05.10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від природи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залежно від погоди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діяти залежно від обставин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завдання не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 силу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міру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можливості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поїхати у справі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через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хворобу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(відпустка)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через технічні причини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щосуботи, кожної суботи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як вийде час (термін)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ісля завершення,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щиро, відверто (спілкуватися)</w:t>
            </w:r>
          </w:p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принаймні, щонайменше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Розділ Х. Тактичний хлопець? Ні! Чому?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І дійсно, чому ні? Адже він володіє почуттям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міри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, вміє поводитися. Тоді, скажу вам, він </w:t>
      </w:r>
      <w:r w:rsidRPr="00086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тактовний. </w:t>
      </w: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Схожі, але такі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р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ізні слова називають паронімами. Якщо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ти не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можеш розрізнити їх значення, тоді ця сторінка словника для тебе: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05"/>
        <w:gridCol w:w="2307"/>
        <w:gridCol w:w="1417"/>
        <w:gridCol w:w="2371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письмове ювілейне привітання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ісце проживання особи, місце розміщення уста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нови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lastRenderedPageBreak/>
              <w:t>Адресат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той, хто пише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Адресант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той, кому пишуть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Анотація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стисла характеристика змісту статті, книжки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Нотація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система умовних позначень; догана, повчання людині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Бювет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будівля для приймання лікувальних 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Кювет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канава вздовж шляху чи залізничного полотна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Виборний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обирається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голосуван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ням на якусь посаду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Виборчий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стосується виборів, їх організації та проведення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Вимисел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те, що вигадане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Домисел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здогад, при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пущення, міркування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тві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театрального мистецтва, спектакль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Виставка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публічний показ певних предметів,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ісце для нього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Відпуск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видача, продаж чогось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Відпустка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звільнення на час від роботи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Військовий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стосується війська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,а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рмії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Воєнний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стосується війни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Віршований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написаний віршем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Віршовий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стосується вірша, його форми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сукупність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осіб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, речей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Трупа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колектив артисті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театру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Дистанція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відстань, проміжок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Інстанція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щабель у системі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ідлеглих один одному органів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Досвідчений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має життєвий досвід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Освічений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має освіту, здобув знання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Дружний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згуртований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Дружній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доброзичливий, дружелюб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ний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Ефектний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показний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Ефективний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результативний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Знаменитий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має славу, популярність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Знаменний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дуже важливий, видатний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Книжковий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пов'язаний з книжкою (випуска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є,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торгує)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Книжний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характерний для писемно - літературного викладу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Корисливий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прагне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 на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живи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Корисний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приносить користь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Людний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багатолюдний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Людяний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доброзичливий, чуйний до інших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Мимохідь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проходити мимо по дорозі, побіжно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Мимохіть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без певного наміру, мимоволі, несвідомо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 протязі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під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ією різкого струменя повітря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Протягом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упродовж певного часу тривання дії чи процесу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Пам'ятка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предмет матеріальної культури, що зберігся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Пам'ятник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арх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ітектурна чи скульптурна споруда на честь когось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Плутати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безладно переплітати нитки, помилятися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Путати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стягувати путами - ременями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Посмішка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глузливий вираз обличчя, відбиває іронію; насмішка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Усмішка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порух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'язами обличчя, виражає радість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Публіцистичний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стосується публіцистики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Публічний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прилюдний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у стані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ідкісний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трапляється дуже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ідко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Св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ідоцтво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офіційний документ,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Св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ідчення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факт, що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ідтверджує, 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lastRenderedPageBreak/>
              <w:t>доказ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lastRenderedPageBreak/>
              <w:t>Сердечний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сповнений доброзичливості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Сердешний Серцевий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викликає співчуття, не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>щасний по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softHyphen/>
              <w:t xml:space="preserve">в'язаний з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хворобами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серця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Тактичний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стосується тактики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Тактовний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володіє почуттям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міри</w:t>
            </w:r>
            <w:proofErr w:type="gramEnd"/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Талан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доля, щастя, удача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Талант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обдаровання, природні здібності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Розділ ХІ. Як слова «дружать»?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А зараз мова про піде про одне з найскладніших явищ у нашій мові - правильне сполучення та вживання слів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в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ідповідно до їх значення. Бо якщо ви скажете: «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У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мене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сьогодні велика вдача», «Дайте, будь ласка, прейскурант цін», «Моя власна думка слідуюча», з вас можуть навіть поглузувати.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Якщо 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ви не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помітили, які лексичні помилки допустили, то ця сторінка словника – для вас!</w:t>
      </w:r>
    </w:p>
    <w:tbl>
      <w:tblPr>
        <w:tblW w:w="85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44"/>
        <w:gridCol w:w="4521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ілет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екзаменаційний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квиток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проїзний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введення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внутрішньовенно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вступ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до мовознавства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вірний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друг, помічник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правильна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думка, відповідь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вклад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банківський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внесок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науку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включити 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список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увімкнути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телевізор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виключення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 команди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виняток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з правила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задавати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завдання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ставити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питання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заступник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перший, посада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замісник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тимчасово заміняє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кохана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дівчина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люба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матуся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улюблена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справа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загальне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враження, освіта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спі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льне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майно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відчинений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магазин, вікно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розгорнута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книга,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відкрита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місцевість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відношення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математичне, пряме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ставлення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до людей,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відносини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міжнародні, у колективі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взаємини, стосунки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сім’ї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брати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участь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приймати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ліки,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ухвалити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резолюцію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придбати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літературу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здобути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прихильність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здавати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складати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іспит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наступний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трапилося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таке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здібний 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хлопець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здатний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на все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вважаю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рахую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гроші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ділянка</w:t>
            </w: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 роботи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виборча </w:t>
            </w: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дільниця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4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82"/>
        <w:gridCol w:w="4103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моя автобіографія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автобіографія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ій автограф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автограф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прейскурант цін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прейскурант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гастрит шлунку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гастрит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кардіограма серця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кардіограма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передовий авангард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авангард, передовий загі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моя власна думка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моя думка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вибачаюсь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вибачте</w:t>
            </w:r>
          </w:p>
        </w:tc>
      </w:tr>
    </w:tbl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Розділ ХІІ. «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іляний горобець», «битий жак»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color w:val="464645"/>
          <w:sz w:val="24"/>
          <w:szCs w:val="24"/>
          <w:lang w:eastAsia="ru-RU"/>
        </w:rPr>
      </w:pPr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Дійсно, так тебе назвуть, коли ти запам'ятаєш усі слова, які сам запишеш до словника, коли будеш самостійно звертати увагу на слова в тексті, пояснювати їх значення та написання,уміти будувати словосполучення та використовувати слова у власно складеному висловлюванн</w:t>
      </w:r>
      <w:proofErr w:type="gramStart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>і… А</w:t>
      </w:r>
      <w:proofErr w:type="gramEnd"/>
      <w:r w:rsidRPr="00086F23">
        <w:rPr>
          <w:rFonts w:ascii="Times New Roman" w:eastAsia="Times New Roman" w:hAnsi="Times New Roman" w:cs="Times New Roman"/>
          <w:i/>
          <w:iCs/>
          <w:color w:val="464645"/>
          <w:sz w:val="24"/>
          <w:szCs w:val="24"/>
          <w:lang w:eastAsia="ru-RU"/>
        </w:rPr>
        <w:t xml:space="preserve"> поки що для тебе остання сторінка – невичерпне багатство нашої мови – фразеологізми!</w:t>
      </w:r>
    </w:p>
    <w:tbl>
      <w:tblPr>
        <w:tblW w:w="94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72"/>
        <w:gridCol w:w="5233"/>
      </w:tblGrid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дісталося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горіхи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мати від кого-небудь покарання.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загрі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бати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жар чужими руками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привласнювати наслідки чужої праці.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 легким серцем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без роздумів, без тривоги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замилювати очі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обдурювати кого-небудь.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іла пляма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недосліджене питання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наріжний камінь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основа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три кити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устої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як нитка за голкою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покірно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 свою шкі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ру не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потовпиться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бути дуже товстим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кадити фі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міам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вихваляти кого-небудь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бити лихом об землю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бути оптимістом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lastRenderedPageBreak/>
              <w:t>дерти кирпу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триматися гордовито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немов з мармуру виструганий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величний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взяти голими руками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зробити нескладну справу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п'ята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колона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ідривна діяльність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аж</w:t>
            </w:r>
            <w:proofErr w:type="gramEnd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 дим іде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інтенсивно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заливати за шкуру сала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дошкуляти комусь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викинути колінце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здійснити щось несподіване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битий жак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досвідчений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ридма ридати.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захлинатися від плачу.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ухопити шилом патоки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нічого не дістати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як горох при дорозі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жити скрутно, маятися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єрихонська труба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дуже сильний голос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 xml:space="preserve">ханьки </w:t>
            </w:r>
            <w:proofErr w:type="gramStart"/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м’яти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ледарювати</w:t>
            </w:r>
          </w:p>
        </w:tc>
      </w:tr>
      <w:tr w:rsidR="00086F23" w:rsidRPr="00086F23" w:rsidTr="00086F2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дамоклів меч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86F23" w:rsidRPr="00086F23" w:rsidRDefault="00086F23" w:rsidP="0008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</w:pPr>
            <w:r w:rsidRPr="00086F23">
              <w:rPr>
                <w:rFonts w:ascii="Times New Roman" w:eastAsia="Times New Roman" w:hAnsi="Times New Roman" w:cs="Times New Roman"/>
                <w:color w:val="464645"/>
                <w:sz w:val="24"/>
                <w:szCs w:val="24"/>
                <w:lang w:eastAsia="ru-RU"/>
              </w:rPr>
              <w:t>постійна небезпека</w:t>
            </w:r>
          </w:p>
        </w:tc>
      </w:tr>
    </w:tbl>
    <w:p w:rsidR="00706432" w:rsidRPr="00086F23" w:rsidRDefault="00706432" w:rsidP="00086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06432" w:rsidRPr="00086F23" w:rsidSect="00086F23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86F23"/>
    <w:rsid w:val="00086F23"/>
    <w:rsid w:val="00562C16"/>
    <w:rsid w:val="0070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2016-10-26T02:28:00Z</cp:lastPrinted>
  <dcterms:created xsi:type="dcterms:W3CDTF">2016-10-26T02:07:00Z</dcterms:created>
  <dcterms:modified xsi:type="dcterms:W3CDTF">2016-10-26T02:32:00Z</dcterms:modified>
</cp:coreProperties>
</file>